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FF" w:rsidRPr="0071469D" w:rsidRDefault="005650FF" w:rsidP="00BA2440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PROIECT  DE HOTĂRÂRE</w:t>
      </w:r>
    </w:p>
    <w:p w:rsidR="005650FF" w:rsidRDefault="006446C4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6446C4">
        <w:rPr>
          <w:rFonts w:ascii="Times New Roman" w:hAnsi="Times New Roman"/>
          <w:b/>
          <w:szCs w:val="24"/>
        </w:rPr>
        <w:t xml:space="preserve">privind aprobarea organigramei, statului de </w:t>
      </w:r>
      <w:proofErr w:type="spellStart"/>
      <w:r w:rsidRPr="006446C4">
        <w:rPr>
          <w:rFonts w:ascii="Times New Roman" w:hAnsi="Times New Roman"/>
          <w:b/>
          <w:szCs w:val="24"/>
        </w:rPr>
        <w:t>funcţii</w:t>
      </w:r>
      <w:proofErr w:type="spellEnd"/>
      <w:r w:rsidRPr="006446C4">
        <w:rPr>
          <w:rFonts w:ascii="Times New Roman" w:hAnsi="Times New Roman"/>
          <w:b/>
          <w:szCs w:val="24"/>
        </w:rPr>
        <w:t xml:space="preserve"> </w:t>
      </w:r>
      <w:proofErr w:type="spellStart"/>
      <w:r w:rsidRPr="006446C4">
        <w:rPr>
          <w:rFonts w:ascii="Times New Roman" w:hAnsi="Times New Roman"/>
          <w:b/>
          <w:szCs w:val="24"/>
        </w:rPr>
        <w:t>şi</w:t>
      </w:r>
      <w:proofErr w:type="spellEnd"/>
      <w:r w:rsidRPr="006446C4">
        <w:rPr>
          <w:rFonts w:ascii="Times New Roman" w:hAnsi="Times New Roman"/>
          <w:b/>
          <w:szCs w:val="24"/>
        </w:rPr>
        <w:t xml:space="preserve"> a numărului de posturi pentru Spitalul Municipal Dej</w:t>
      </w:r>
    </w:p>
    <w:p w:rsidR="005650FF" w:rsidRDefault="005650FF" w:rsidP="00A5248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Având în vedere expunerea de motive a Primarului Municipiului Dej nr.</w:t>
      </w:r>
      <w:r w:rsidR="005B17DD">
        <w:rPr>
          <w:rFonts w:ascii="Times New Roman" w:hAnsi="Times New Roman"/>
          <w:szCs w:val="24"/>
        </w:rPr>
        <w:t>21425</w:t>
      </w:r>
      <w:r w:rsidR="007015D0">
        <w:rPr>
          <w:rFonts w:ascii="Times New Roman" w:hAnsi="Times New Roman"/>
          <w:szCs w:val="24"/>
        </w:rPr>
        <w:t xml:space="preserve"> </w:t>
      </w:r>
      <w:r w:rsidR="0004151E">
        <w:rPr>
          <w:rFonts w:ascii="Times New Roman" w:hAnsi="Times New Roman"/>
          <w:szCs w:val="24"/>
        </w:rPr>
        <w:t>din</w:t>
      </w:r>
      <w:r w:rsidR="009C252F">
        <w:rPr>
          <w:rFonts w:ascii="Times New Roman" w:hAnsi="Times New Roman"/>
          <w:szCs w:val="24"/>
        </w:rPr>
        <w:t xml:space="preserve"> </w:t>
      </w:r>
      <w:r w:rsidR="005B17DD">
        <w:rPr>
          <w:rFonts w:ascii="Times New Roman" w:hAnsi="Times New Roman"/>
          <w:szCs w:val="24"/>
        </w:rPr>
        <w:t>09</w:t>
      </w:r>
      <w:r w:rsidR="009C252F">
        <w:rPr>
          <w:rFonts w:ascii="Times New Roman" w:hAnsi="Times New Roman"/>
          <w:szCs w:val="24"/>
        </w:rPr>
        <w:t>.0</w:t>
      </w:r>
      <w:r w:rsidR="005B17DD">
        <w:rPr>
          <w:rFonts w:ascii="Times New Roman" w:hAnsi="Times New Roman"/>
          <w:szCs w:val="24"/>
        </w:rPr>
        <w:t>8</w:t>
      </w:r>
      <w:r w:rsidR="006446C4">
        <w:rPr>
          <w:rFonts w:ascii="Times New Roman" w:hAnsi="Times New Roman"/>
          <w:szCs w:val="24"/>
        </w:rPr>
        <w:t>.20</w:t>
      </w:r>
      <w:r w:rsidR="002C564A">
        <w:rPr>
          <w:rFonts w:ascii="Times New Roman" w:hAnsi="Times New Roman"/>
          <w:szCs w:val="24"/>
        </w:rPr>
        <w:t>2</w:t>
      </w:r>
      <w:r w:rsidR="005B17DD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şi</w:t>
      </w:r>
      <w:proofErr w:type="spellEnd"/>
      <w:r>
        <w:rPr>
          <w:rFonts w:ascii="Times New Roman" w:hAnsi="Times New Roman"/>
          <w:szCs w:val="24"/>
        </w:rPr>
        <w:t xml:space="preserve"> raportul de specialitate al Biroului Resurse Umane</w:t>
      </w:r>
      <w:r w:rsidR="005B17D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nr.</w:t>
      </w:r>
      <w:r w:rsidR="005B17DD">
        <w:rPr>
          <w:rFonts w:ascii="Times New Roman" w:hAnsi="Times New Roman"/>
          <w:szCs w:val="24"/>
        </w:rPr>
        <w:t>21427</w:t>
      </w:r>
      <w:r w:rsidR="009C252F">
        <w:rPr>
          <w:rFonts w:ascii="Times New Roman" w:hAnsi="Times New Roman"/>
          <w:szCs w:val="24"/>
        </w:rPr>
        <w:t>/</w:t>
      </w:r>
      <w:r w:rsidR="005B17DD">
        <w:rPr>
          <w:rFonts w:ascii="Times New Roman" w:hAnsi="Times New Roman"/>
          <w:szCs w:val="24"/>
        </w:rPr>
        <w:t>557</w:t>
      </w:r>
      <w:r w:rsidR="00B0290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din</w:t>
      </w:r>
      <w:r w:rsidR="009C252F">
        <w:rPr>
          <w:rFonts w:ascii="Times New Roman" w:hAnsi="Times New Roman"/>
          <w:szCs w:val="24"/>
        </w:rPr>
        <w:t xml:space="preserve"> </w:t>
      </w:r>
      <w:r w:rsidR="005B17DD">
        <w:rPr>
          <w:rFonts w:ascii="Times New Roman" w:hAnsi="Times New Roman"/>
          <w:szCs w:val="24"/>
        </w:rPr>
        <w:t>09</w:t>
      </w:r>
      <w:r w:rsidR="009C252F">
        <w:rPr>
          <w:rFonts w:ascii="Times New Roman" w:hAnsi="Times New Roman"/>
          <w:szCs w:val="24"/>
        </w:rPr>
        <w:t>.0</w:t>
      </w:r>
      <w:r w:rsidR="005B17DD">
        <w:rPr>
          <w:rFonts w:ascii="Times New Roman" w:hAnsi="Times New Roman"/>
          <w:szCs w:val="24"/>
        </w:rPr>
        <w:t>8</w:t>
      </w:r>
      <w:r w:rsidR="009C252F">
        <w:rPr>
          <w:rFonts w:ascii="Times New Roman" w:hAnsi="Times New Roman"/>
          <w:szCs w:val="24"/>
        </w:rPr>
        <w:t>.</w:t>
      </w:r>
      <w:r w:rsidR="00E631B8">
        <w:rPr>
          <w:rFonts w:ascii="Times New Roman" w:hAnsi="Times New Roman"/>
          <w:szCs w:val="24"/>
        </w:rPr>
        <w:t>20</w:t>
      </w:r>
      <w:r w:rsidR="002C564A">
        <w:rPr>
          <w:rFonts w:ascii="Times New Roman" w:hAnsi="Times New Roman"/>
          <w:szCs w:val="24"/>
        </w:rPr>
        <w:t>2</w:t>
      </w:r>
      <w:r w:rsidR="005B17DD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prin care supune spre aprobare</w:t>
      </w:r>
      <w:r w:rsidR="006446C4">
        <w:rPr>
          <w:rFonts w:ascii="Times New Roman" w:hAnsi="Times New Roman"/>
          <w:szCs w:val="24"/>
        </w:rPr>
        <w:t xml:space="preserve"> </w:t>
      </w:r>
      <w:r w:rsidRPr="00A52482">
        <w:rPr>
          <w:rFonts w:ascii="Times New Roman" w:hAnsi="Times New Roman"/>
          <w:szCs w:val="24"/>
        </w:rPr>
        <w:t>organigram</w:t>
      </w:r>
      <w:r>
        <w:rPr>
          <w:rFonts w:ascii="Times New Roman" w:hAnsi="Times New Roman"/>
          <w:szCs w:val="24"/>
        </w:rPr>
        <w:t>a</w:t>
      </w:r>
      <w:r w:rsidRPr="00A52482">
        <w:rPr>
          <w:rFonts w:ascii="Times New Roman" w:hAnsi="Times New Roman"/>
          <w:szCs w:val="24"/>
        </w:rPr>
        <w:t>, statul</w:t>
      </w:r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funcţii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şi</w:t>
      </w:r>
      <w:proofErr w:type="spellEnd"/>
      <w:r>
        <w:rPr>
          <w:rFonts w:ascii="Times New Roman" w:hAnsi="Times New Roman"/>
          <w:szCs w:val="24"/>
        </w:rPr>
        <w:t xml:space="preserve"> numărul</w:t>
      </w:r>
      <w:r w:rsidRPr="00A52482">
        <w:rPr>
          <w:rFonts w:ascii="Times New Roman" w:hAnsi="Times New Roman"/>
          <w:szCs w:val="24"/>
        </w:rPr>
        <w:t xml:space="preserve"> de posturi pentru </w:t>
      </w:r>
      <w:r>
        <w:rPr>
          <w:rFonts w:ascii="Times New Roman" w:hAnsi="Times New Roman"/>
          <w:szCs w:val="24"/>
        </w:rPr>
        <w:t>Spitalul Municipal Dej;</w:t>
      </w:r>
    </w:p>
    <w:p w:rsidR="005650FF" w:rsidRDefault="005650FF" w:rsidP="00A5248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În conformitate cu prevederile:</w:t>
      </w:r>
    </w:p>
    <w:p w:rsidR="005650FF" w:rsidRDefault="00DA3617" w:rsidP="00CF5F5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- art.16, </w:t>
      </w:r>
      <w:proofErr w:type="spellStart"/>
      <w:r>
        <w:rPr>
          <w:rFonts w:ascii="Times New Roman" w:hAnsi="Times New Roman"/>
          <w:szCs w:val="24"/>
        </w:rPr>
        <w:t>lit.b</w:t>
      </w:r>
      <w:proofErr w:type="spellEnd"/>
      <w:r>
        <w:rPr>
          <w:rFonts w:ascii="Times New Roman" w:hAnsi="Times New Roman"/>
          <w:szCs w:val="24"/>
        </w:rPr>
        <w:t>),</w:t>
      </w:r>
      <w:r w:rsidR="005650FF">
        <w:rPr>
          <w:rFonts w:ascii="Times New Roman" w:hAnsi="Times New Roman"/>
          <w:szCs w:val="24"/>
        </w:rPr>
        <w:t xml:space="preserve"> art.17</w:t>
      </w:r>
      <w:r>
        <w:rPr>
          <w:rFonts w:ascii="Times New Roman" w:hAnsi="Times New Roman"/>
          <w:szCs w:val="24"/>
        </w:rPr>
        <w:t xml:space="preserve"> și art.18,</w:t>
      </w:r>
      <w:r w:rsidR="006F7D3A">
        <w:rPr>
          <w:rFonts w:ascii="Times New Roman" w:hAnsi="Times New Roman"/>
          <w:szCs w:val="24"/>
        </w:rPr>
        <w:t xml:space="preserve"> alin.(1),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lit.b</w:t>
      </w:r>
      <w:proofErr w:type="spellEnd"/>
      <w:r>
        <w:rPr>
          <w:rFonts w:ascii="Times New Roman" w:hAnsi="Times New Roman"/>
          <w:szCs w:val="24"/>
        </w:rPr>
        <w:t>)</w:t>
      </w:r>
      <w:r w:rsidR="005650FF">
        <w:rPr>
          <w:rFonts w:ascii="Times New Roman" w:hAnsi="Times New Roman"/>
          <w:szCs w:val="24"/>
        </w:rPr>
        <w:t xml:space="preserve"> din </w:t>
      </w:r>
      <w:r w:rsidR="005650FF" w:rsidRPr="00CF5F5F">
        <w:rPr>
          <w:rFonts w:ascii="Times New Roman" w:hAnsi="Times New Roman"/>
          <w:szCs w:val="24"/>
        </w:rPr>
        <w:t>O</w:t>
      </w:r>
      <w:r w:rsidR="005650FF">
        <w:rPr>
          <w:rFonts w:ascii="Times New Roman" w:hAnsi="Times New Roman"/>
          <w:szCs w:val="24"/>
        </w:rPr>
        <w:t>.U.G. nr</w:t>
      </w:r>
      <w:r w:rsidR="005650FF" w:rsidRPr="00CF5F5F">
        <w:rPr>
          <w:rFonts w:ascii="Times New Roman" w:hAnsi="Times New Roman"/>
          <w:szCs w:val="24"/>
        </w:rPr>
        <w:t>.162</w:t>
      </w:r>
      <w:r w:rsidR="005650FF">
        <w:rPr>
          <w:rFonts w:ascii="Times New Roman" w:hAnsi="Times New Roman"/>
          <w:szCs w:val="24"/>
        </w:rPr>
        <w:t>/</w:t>
      </w:r>
      <w:r w:rsidR="005650FF" w:rsidRPr="00CF5F5F">
        <w:rPr>
          <w:rFonts w:ascii="Times New Roman" w:hAnsi="Times New Roman"/>
          <w:szCs w:val="24"/>
        </w:rPr>
        <w:t>2008</w:t>
      </w:r>
      <w:r w:rsidR="005650FF">
        <w:rPr>
          <w:rFonts w:ascii="Times New Roman" w:hAnsi="Times New Roman"/>
          <w:szCs w:val="24"/>
        </w:rPr>
        <w:t xml:space="preserve">, cu modificările </w:t>
      </w:r>
      <w:proofErr w:type="spellStart"/>
      <w:r w:rsidR="005650FF">
        <w:rPr>
          <w:rFonts w:ascii="Times New Roman" w:hAnsi="Times New Roman"/>
          <w:szCs w:val="24"/>
        </w:rPr>
        <w:t>şi</w:t>
      </w:r>
      <w:proofErr w:type="spellEnd"/>
      <w:r w:rsidR="005650FF">
        <w:rPr>
          <w:rFonts w:ascii="Times New Roman" w:hAnsi="Times New Roman"/>
          <w:szCs w:val="24"/>
        </w:rPr>
        <w:t xml:space="preserve"> completările ulterioare, coroborat cu H.G. nr.529/2010 cu modificările </w:t>
      </w:r>
      <w:proofErr w:type="spellStart"/>
      <w:r w:rsidR="005650FF">
        <w:rPr>
          <w:rFonts w:ascii="Times New Roman" w:hAnsi="Times New Roman"/>
          <w:szCs w:val="24"/>
        </w:rPr>
        <w:t>şi</w:t>
      </w:r>
      <w:proofErr w:type="spellEnd"/>
      <w:r w:rsidR="005650FF">
        <w:rPr>
          <w:rFonts w:ascii="Times New Roman" w:hAnsi="Times New Roman"/>
          <w:szCs w:val="24"/>
        </w:rPr>
        <w:t xml:space="preserve"> completările ulterioare;</w:t>
      </w:r>
    </w:p>
    <w:p w:rsidR="005650FF" w:rsidRDefault="005650FF" w:rsidP="00A5248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- </w:t>
      </w:r>
      <w:r w:rsidRPr="00AE1B8E">
        <w:rPr>
          <w:rFonts w:ascii="Times New Roman" w:hAnsi="Times New Roman"/>
          <w:szCs w:val="24"/>
        </w:rPr>
        <w:t xml:space="preserve">Ordinului MS 1224/2010 privind aprobarea normativelor de personal pentru </w:t>
      </w:r>
      <w:proofErr w:type="spellStart"/>
      <w:r w:rsidRPr="00AE1B8E">
        <w:rPr>
          <w:rFonts w:ascii="Times New Roman" w:hAnsi="Times New Roman"/>
          <w:szCs w:val="24"/>
        </w:rPr>
        <w:t>asistenţa</w:t>
      </w:r>
      <w:proofErr w:type="spellEnd"/>
      <w:r w:rsidRPr="00AE1B8E">
        <w:rPr>
          <w:rFonts w:ascii="Times New Roman" w:hAnsi="Times New Roman"/>
          <w:szCs w:val="24"/>
        </w:rPr>
        <w:t xml:space="preserve"> medicală spitalicească, precum </w:t>
      </w:r>
      <w:proofErr w:type="spellStart"/>
      <w:r w:rsidRPr="00AE1B8E">
        <w:rPr>
          <w:rFonts w:ascii="Times New Roman" w:hAnsi="Times New Roman"/>
          <w:szCs w:val="24"/>
        </w:rPr>
        <w:t>şi</w:t>
      </w:r>
      <w:proofErr w:type="spellEnd"/>
      <w:r w:rsidRPr="00AE1B8E">
        <w:rPr>
          <w:rFonts w:ascii="Times New Roman" w:hAnsi="Times New Roman"/>
          <w:szCs w:val="24"/>
        </w:rPr>
        <w:t xml:space="preserve"> pentru modificarea </w:t>
      </w:r>
      <w:proofErr w:type="spellStart"/>
      <w:r w:rsidRPr="00AE1B8E">
        <w:rPr>
          <w:rFonts w:ascii="Times New Roman" w:hAnsi="Times New Roman"/>
          <w:szCs w:val="24"/>
        </w:rPr>
        <w:t>şi</w:t>
      </w:r>
      <w:proofErr w:type="spellEnd"/>
      <w:r w:rsidRPr="00AE1B8E">
        <w:rPr>
          <w:rFonts w:ascii="Times New Roman" w:hAnsi="Times New Roman"/>
          <w:szCs w:val="24"/>
        </w:rPr>
        <w:t xml:space="preserve"> completarea Ordinului ministrului </w:t>
      </w:r>
      <w:proofErr w:type="spellStart"/>
      <w:r w:rsidRPr="00AE1B8E">
        <w:rPr>
          <w:rFonts w:ascii="Times New Roman" w:hAnsi="Times New Roman"/>
          <w:szCs w:val="24"/>
        </w:rPr>
        <w:t>sănătăţii</w:t>
      </w:r>
      <w:proofErr w:type="spellEnd"/>
      <w:r w:rsidRPr="00AE1B8E">
        <w:rPr>
          <w:rFonts w:ascii="Times New Roman" w:hAnsi="Times New Roman"/>
          <w:szCs w:val="24"/>
        </w:rPr>
        <w:t xml:space="preserve"> publice nr. 1.778/2006 privind aprobarea normativelor de personal</w:t>
      </w:r>
      <w:r w:rsidRPr="009E3D9F">
        <w:rPr>
          <w:rFonts w:ascii="Times New Roman" w:hAnsi="Times New Roman"/>
          <w:szCs w:val="24"/>
        </w:rPr>
        <w:t>;</w:t>
      </w:r>
    </w:p>
    <w:p w:rsidR="00B4021B" w:rsidRPr="00B4021B" w:rsidRDefault="00B4021B" w:rsidP="00B4021B">
      <w:pPr>
        <w:jc w:val="both"/>
        <w:rPr>
          <w:rFonts w:ascii="Times New Roman" w:hAnsi="Times New Roman"/>
          <w:szCs w:val="24"/>
        </w:rPr>
      </w:pPr>
      <w:r w:rsidRPr="00B4021B">
        <w:rPr>
          <w:rFonts w:ascii="Times New Roman" w:hAnsi="Times New Roman"/>
          <w:szCs w:val="24"/>
        </w:rPr>
        <w:tab/>
        <w:t xml:space="preserve">- Ordinul MS 1500/2009 privind aprobarea Regulamentului de organizare </w:t>
      </w:r>
      <w:proofErr w:type="spellStart"/>
      <w:r w:rsidRPr="00B4021B">
        <w:rPr>
          <w:rFonts w:ascii="Times New Roman" w:hAnsi="Times New Roman"/>
          <w:szCs w:val="24"/>
        </w:rPr>
        <w:t>şi</w:t>
      </w:r>
      <w:proofErr w:type="spellEnd"/>
      <w:r w:rsidRPr="00B4021B">
        <w:rPr>
          <w:rFonts w:ascii="Times New Roman" w:hAnsi="Times New Roman"/>
          <w:szCs w:val="24"/>
        </w:rPr>
        <w:t xml:space="preserve"> </w:t>
      </w:r>
      <w:proofErr w:type="spellStart"/>
      <w:r w:rsidRPr="00B4021B">
        <w:rPr>
          <w:rFonts w:ascii="Times New Roman" w:hAnsi="Times New Roman"/>
          <w:szCs w:val="24"/>
        </w:rPr>
        <w:t>funcţionare</w:t>
      </w:r>
      <w:proofErr w:type="spellEnd"/>
      <w:r w:rsidRPr="00B4021B">
        <w:rPr>
          <w:rFonts w:ascii="Times New Roman" w:hAnsi="Times New Roman"/>
          <w:szCs w:val="24"/>
        </w:rPr>
        <w:t xml:space="preserve"> a </w:t>
      </w:r>
      <w:proofErr w:type="spellStart"/>
      <w:r w:rsidRPr="00B4021B">
        <w:rPr>
          <w:rFonts w:ascii="Times New Roman" w:hAnsi="Times New Roman"/>
          <w:szCs w:val="24"/>
        </w:rPr>
        <w:t>secţiilor</w:t>
      </w:r>
      <w:proofErr w:type="spellEnd"/>
      <w:r w:rsidRPr="00B4021B">
        <w:rPr>
          <w:rFonts w:ascii="Times New Roman" w:hAnsi="Times New Roman"/>
          <w:szCs w:val="24"/>
        </w:rPr>
        <w:t xml:space="preserve"> </w:t>
      </w:r>
      <w:proofErr w:type="spellStart"/>
      <w:r w:rsidRPr="00B4021B">
        <w:rPr>
          <w:rFonts w:ascii="Times New Roman" w:hAnsi="Times New Roman"/>
          <w:szCs w:val="24"/>
        </w:rPr>
        <w:t>şi</w:t>
      </w:r>
      <w:proofErr w:type="spellEnd"/>
      <w:r w:rsidRPr="00B4021B">
        <w:rPr>
          <w:rFonts w:ascii="Times New Roman" w:hAnsi="Times New Roman"/>
          <w:szCs w:val="24"/>
        </w:rPr>
        <w:t xml:space="preserve"> compartimentelor de anestezie </w:t>
      </w:r>
      <w:proofErr w:type="spellStart"/>
      <w:r w:rsidRPr="00B4021B">
        <w:rPr>
          <w:rFonts w:ascii="Times New Roman" w:hAnsi="Times New Roman"/>
          <w:szCs w:val="24"/>
        </w:rPr>
        <w:t>şi</w:t>
      </w:r>
      <w:proofErr w:type="spellEnd"/>
      <w:r w:rsidRPr="00B4021B">
        <w:rPr>
          <w:rFonts w:ascii="Times New Roman" w:hAnsi="Times New Roman"/>
          <w:szCs w:val="24"/>
        </w:rPr>
        <w:t xml:space="preserve"> terapie intensivă din </w:t>
      </w:r>
      <w:proofErr w:type="spellStart"/>
      <w:r w:rsidRPr="00B4021B">
        <w:rPr>
          <w:rFonts w:ascii="Times New Roman" w:hAnsi="Times New Roman"/>
          <w:szCs w:val="24"/>
        </w:rPr>
        <w:t>unităţile</w:t>
      </w:r>
      <w:proofErr w:type="spellEnd"/>
      <w:r w:rsidRPr="00B4021B">
        <w:rPr>
          <w:rFonts w:ascii="Times New Roman" w:hAnsi="Times New Roman"/>
          <w:szCs w:val="24"/>
        </w:rPr>
        <w:t xml:space="preserve"> sanitare, cu completările </w:t>
      </w:r>
      <w:proofErr w:type="spellStart"/>
      <w:r w:rsidRPr="00B4021B">
        <w:rPr>
          <w:rFonts w:ascii="Times New Roman" w:hAnsi="Times New Roman"/>
          <w:szCs w:val="24"/>
        </w:rPr>
        <w:t>şi</w:t>
      </w:r>
      <w:proofErr w:type="spellEnd"/>
      <w:r w:rsidRPr="00B4021B">
        <w:rPr>
          <w:rFonts w:ascii="Times New Roman" w:hAnsi="Times New Roman"/>
          <w:szCs w:val="24"/>
        </w:rPr>
        <w:t xml:space="preserve"> modificările ulterioare;</w:t>
      </w:r>
    </w:p>
    <w:p w:rsidR="00B4021B" w:rsidRPr="00B4021B" w:rsidRDefault="00B4021B" w:rsidP="00B4021B">
      <w:pPr>
        <w:jc w:val="both"/>
        <w:rPr>
          <w:rFonts w:ascii="Times New Roman" w:hAnsi="Times New Roman"/>
          <w:szCs w:val="24"/>
        </w:rPr>
      </w:pPr>
      <w:r w:rsidRPr="00B4021B">
        <w:rPr>
          <w:rFonts w:ascii="Times New Roman" w:hAnsi="Times New Roman"/>
          <w:szCs w:val="24"/>
        </w:rPr>
        <w:tab/>
        <w:t xml:space="preserve">- Ordinul MS 1706/2007 privind conducerea </w:t>
      </w:r>
      <w:proofErr w:type="spellStart"/>
      <w:r w:rsidRPr="00B4021B">
        <w:rPr>
          <w:rFonts w:ascii="Times New Roman" w:hAnsi="Times New Roman"/>
          <w:szCs w:val="24"/>
        </w:rPr>
        <w:t>şi</w:t>
      </w:r>
      <w:proofErr w:type="spellEnd"/>
      <w:r w:rsidRPr="00B4021B">
        <w:rPr>
          <w:rFonts w:ascii="Times New Roman" w:hAnsi="Times New Roman"/>
          <w:szCs w:val="24"/>
        </w:rPr>
        <w:t xml:space="preserve"> organizarea </w:t>
      </w:r>
      <w:proofErr w:type="spellStart"/>
      <w:r w:rsidRPr="00B4021B">
        <w:rPr>
          <w:rFonts w:ascii="Times New Roman" w:hAnsi="Times New Roman"/>
          <w:szCs w:val="24"/>
        </w:rPr>
        <w:t>unităţilor</w:t>
      </w:r>
      <w:proofErr w:type="spellEnd"/>
      <w:r w:rsidRPr="00B4021B">
        <w:rPr>
          <w:rFonts w:ascii="Times New Roman" w:hAnsi="Times New Roman"/>
          <w:szCs w:val="24"/>
        </w:rPr>
        <w:t xml:space="preserve"> </w:t>
      </w:r>
      <w:proofErr w:type="spellStart"/>
      <w:r w:rsidRPr="00B4021B">
        <w:rPr>
          <w:rFonts w:ascii="Times New Roman" w:hAnsi="Times New Roman"/>
          <w:szCs w:val="24"/>
        </w:rPr>
        <w:t>şi</w:t>
      </w:r>
      <w:proofErr w:type="spellEnd"/>
      <w:r w:rsidRPr="00B4021B">
        <w:rPr>
          <w:rFonts w:ascii="Times New Roman" w:hAnsi="Times New Roman"/>
          <w:szCs w:val="24"/>
        </w:rPr>
        <w:t xml:space="preserve"> compartimentele de primire a </w:t>
      </w:r>
      <w:proofErr w:type="spellStart"/>
      <w:r w:rsidRPr="00B4021B">
        <w:rPr>
          <w:rFonts w:ascii="Times New Roman" w:hAnsi="Times New Roman"/>
          <w:szCs w:val="24"/>
        </w:rPr>
        <w:t>urgenţelor</w:t>
      </w:r>
      <w:proofErr w:type="spellEnd"/>
      <w:r w:rsidRPr="00B4021B">
        <w:rPr>
          <w:rFonts w:ascii="Times New Roman" w:hAnsi="Times New Roman"/>
          <w:szCs w:val="24"/>
        </w:rPr>
        <w:t xml:space="preserve">, cu modificările </w:t>
      </w:r>
      <w:proofErr w:type="spellStart"/>
      <w:r w:rsidRPr="00B4021B">
        <w:rPr>
          <w:rFonts w:ascii="Times New Roman" w:hAnsi="Times New Roman"/>
          <w:szCs w:val="24"/>
        </w:rPr>
        <w:t>şi</w:t>
      </w:r>
      <w:proofErr w:type="spellEnd"/>
      <w:r w:rsidRPr="00B4021B">
        <w:rPr>
          <w:rFonts w:ascii="Times New Roman" w:hAnsi="Times New Roman"/>
          <w:szCs w:val="24"/>
        </w:rPr>
        <w:t xml:space="preserve"> completările ulterioare;</w:t>
      </w:r>
    </w:p>
    <w:p w:rsidR="00B4021B" w:rsidRPr="00B4021B" w:rsidRDefault="00B4021B" w:rsidP="00B4021B">
      <w:pPr>
        <w:jc w:val="both"/>
        <w:rPr>
          <w:rFonts w:ascii="Times New Roman" w:hAnsi="Times New Roman"/>
          <w:szCs w:val="24"/>
        </w:rPr>
      </w:pPr>
      <w:r w:rsidRPr="00B4021B">
        <w:rPr>
          <w:rFonts w:ascii="Times New Roman" w:hAnsi="Times New Roman"/>
          <w:szCs w:val="24"/>
        </w:rPr>
        <w:tab/>
        <w:t xml:space="preserve">- Ordinul MS 1101/2016 privind aprobarea Normelor de supraveghere, prevenire si limitare a </w:t>
      </w:r>
      <w:proofErr w:type="spellStart"/>
      <w:r w:rsidRPr="00B4021B">
        <w:rPr>
          <w:rFonts w:ascii="Times New Roman" w:hAnsi="Times New Roman"/>
          <w:szCs w:val="24"/>
        </w:rPr>
        <w:t>infecţiilor</w:t>
      </w:r>
      <w:proofErr w:type="spellEnd"/>
      <w:r w:rsidRPr="00B4021B">
        <w:rPr>
          <w:rFonts w:ascii="Times New Roman" w:hAnsi="Times New Roman"/>
          <w:szCs w:val="24"/>
        </w:rPr>
        <w:t xml:space="preserve"> asociate asistentei medicale în </w:t>
      </w:r>
      <w:proofErr w:type="spellStart"/>
      <w:r w:rsidRPr="00B4021B">
        <w:rPr>
          <w:rFonts w:ascii="Times New Roman" w:hAnsi="Times New Roman"/>
          <w:szCs w:val="24"/>
        </w:rPr>
        <w:t>unităţile</w:t>
      </w:r>
      <w:proofErr w:type="spellEnd"/>
      <w:r w:rsidRPr="00B4021B">
        <w:rPr>
          <w:rFonts w:ascii="Times New Roman" w:hAnsi="Times New Roman"/>
          <w:szCs w:val="24"/>
        </w:rPr>
        <w:t xml:space="preserve"> sanitare;</w:t>
      </w:r>
    </w:p>
    <w:p w:rsidR="00B4021B" w:rsidRPr="00B4021B" w:rsidRDefault="00B4021B" w:rsidP="00B4021B">
      <w:pPr>
        <w:jc w:val="both"/>
        <w:rPr>
          <w:rFonts w:ascii="Times New Roman" w:hAnsi="Times New Roman"/>
          <w:szCs w:val="24"/>
        </w:rPr>
      </w:pPr>
      <w:r w:rsidRPr="00B4021B">
        <w:rPr>
          <w:rFonts w:ascii="Times New Roman" w:hAnsi="Times New Roman"/>
          <w:szCs w:val="24"/>
        </w:rPr>
        <w:tab/>
        <w:t xml:space="preserve">- Ordinul MS 834/2011 privind aprobarea Criteriilor pentru clasificarea pe categorii a </w:t>
      </w:r>
      <w:proofErr w:type="spellStart"/>
      <w:r w:rsidRPr="00B4021B">
        <w:rPr>
          <w:rFonts w:ascii="Times New Roman" w:hAnsi="Times New Roman"/>
          <w:szCs w:val="24"/>
        </w:rPr>
        <w:t>unităţilor</w:t>
      </w:r>
      <w:proofErr w:type="spellEnd"/>
      <w:r w:rsidRPr="00B4021B">
        <w:rPr>
          <w:rFonts w:ascii="Times New Roman" w:hAnsi="Times New Roman"/>
          <w:szCs w:val="24"/>
        </w:rPr>
        <w:t xml:space="preserve"> </w:t>
      </w:r>
      <w:proofErr w:type="spellStart"/>
      <w:r w:rsidRPr="00B4021B">
        <w:rPr>
          <w:rFonts w:ascii="Times New Roman" w:hAnsi="Times New Roman"/>
          <w:szCs w:val="24"/>
        </w:rPr>
        <w:t>şi</w:t>
      </w:r>
      <w:proofErr w:type="spellEnd"/>
      <w:r w:rsidRPr="00B4021B">
        <w:rPr>
          <w:rFonts w:ascii="Times New Roman" w:hAnsi="Times New Roman"/>
          <w:szCs w:val="24"/>
        </w:rPr>
        <w:t xml:space="preserve"> </w:t>
      </w:r>
      <w:proofErr w:type="spellStart"/>
      <w:r w:rsidRPr="00B4021B">
        <w:rPr>
          <w:rFonts w:ascii="Times New Roman" w:hAnsi="Times New Roman"/>
          <w:szCs w:val="24"/>
        </w:rPr>
        <w:t>subunităţilor</w:t>
      </w:r>
      <w:proofErr w:type="spellEnd"/>
      <w:r w:rsidRPr="00B4021B">
        <w:rPr>
          <w:rFonts w:ascii="Times New Roman" w:hAnsi="Times New Roman"/>
          <w:szCs w:val="24"/>
        </w:rPr>
        <w:t xml:space="preserve"> sanitare, stabilirea nivelului de salarizare pe grade pentru personalul cu </w:t>
      </w:r>
      <w:proofErr w:type="spellStart"/>
      <w:r w:rsidRPr="00B4021B">
        <w:rPr>
          <w:rFonts w:ascii="Times New Roman" w:hAnsi="Times New Roman"/>
          <w:szCs w:val="24"/>
        </w:rPr>
        <w:t>funcţii</w:t>
      </w:r>
      <w:proofErr w:type="spellEnd"/>
      <w:r w:rsidRPr="00B4021B">
        <w:rPr>
          <w:rFonts w:ascii="Times New Roman" w:hAnsi="Times New Roman"/>
          <w:szCs w:val="24"/>
        </w:rPr>
        <w:t xml:space="preserve"> de conducere, precum </w:t>
      </w:r>
      <w:proofErr w:type="spellStart"/>
      <w:r w:rsidRPr="00B4021B">
        <w:rPr>
          <w:rFonts w:ascii="Times New Roman" w:hAnsi="Times New Roman"/>
          <w:szCs w:val="24"/>
        </w:rPr>
        <w:t>şi</w:t>
      </w:r>
      <w:proofErr w:type="spellEnd"/>
      <w:r w:rsidRPr="00B4021B">
        <w:rPr>
          <w:rFonts w:ascii="Times New Roman" w:hAnsi="Times New Roman"/>
          <w:szCs w:val="24"/>
        </w:rPr>
        <w:t xml:space="preserve"> </w:t>
      </w:r>
      <w:proofErr w:type="spellStart"/>
      <w:r w:rsidRPr="00B4021B">
        <w:rPr>
          <w:rFonts w:ascii="Times New Roman" w:hAnsi="Times New Roman"/>
          <w:szCs w:val="24"/>
        </w:rPr>
        <w:t>funcţiile</w:t>
      </w:r>
      <w:proofErr w:type="spellEnd"/>
      <w:r w:rsidRPr="00B4021B">
        <w:rPr>
          <w:rFonts w:ascii="Times New Roman" w:hAnsi="Times New Roman"/>
          <w:szCs w:val="24"/>
        </w:rPr>
        <w:t xml:space="preserve"> care beneficiază de un număr de clase suplimentare </w:t>
      </w:r>
      <w:proofErr w:type="spellStart"/>
      <w:r w:rsidRPr="00B4021B">
        <w:rPr>
          <w:rFonts w:ascii="Times New Roman" w:hAnsi="Times New Roman"/>
          <w:szCs w:val="24"/>
        </w:rPr>
        <w:t>faţă</w:t>
      </w:r>
      <w:proofErr w:type="spellEnd"/>
      <w:r w:rsidRPr="00B4021B">
        <w:rPr>
          <w:rFonts w:ascii="Times New Roman" w:hAnsi="Times New Roman"/>
          <w:szCs w:val="24"/>
        </w:rPr>
        <w:t xml:space="preserve"> de salariul de bază;</w:t>
      </w:r>
    </w:p>
    <w:p w:rsidR="00B4021B" w:rsidRDefault="00B4021B" w:rsidP="00A52482">
      <w:pPr>
        <w:jc w:val="both"/>
        <w:rPr>
          <w:rFonts w:ascii="Times New Roman" w:hAnsi="Times New Roman"/>
          <w:szCs w:val="24"/>
        </w:rPr>
      </w:pPr>
      <w:r w:rsidRPr="00B4021B">
        <w:rPr>
          <w:rFonts w:ascii="Times New Roman" w:hAnsi="Times New Roman"/>
          <w:szCs w:val="24"/>
        </w:rPr>
        <w:tab/>
        <w:t xml:space="preserve">- Ordinul MS 1312/250/2020 privind organizarea </w:t>
      </w:r>
      <w:proofErr w:type="spellStart"/>
      <w:r w:rsidRPr="00B4021B">
        <w:rPr>
          <w:rFonts w:ascii="Times New Roman" w:hAnsi="Times New Roman"/>
          <w:szCs w:val="24"/>
        </w:rPr>
        <w:t>şi</w:t>
      </w:r>
      <w:proofErr w:type="spellEnd"/>
      <w:r w:rsidRPr="00B4021B">
        <w:rPr>
          <w:rFonts w:ascii="Times New Roman" w:hAnsi="Times New Roman"/>
          <w:szCs w:val="24"/>
        </w:rPr>
        <w:t xml:space="preserve"> </w:t>
      </w:r>
      <w:proofErr w:type="spellStart"/>
      <w:r w:rsidRPr="00B4021B">
        <w:rPr>
          <w:rFonts w:ascii="Times New Roman" w:hAnsi="Times New Roman"/>
          <w:szCs w:val="24"/>
        </w:rPr>
        <w:t>funcţionarea</w:t>
      </w:r>
      <w:proofErr w:type="spellEnd"/>
      <w:r w:rsidRPr="00B4021B">
        <w:rPr>
          <w:rFonts w:ascii="Times New Roman" w:hAnsi="Times New Roman"/>
          <w:szCs w:val="24"/>
        </w:rPr>
        <w:t xml:space="preserve"> structurii de management al </w:t>
      </w:r>
      <w:proofErr w:type="spellStart"/>
      <w:r w:rsidRPr="00B4021B">
        <w:rPr>
          <w:rFonts w:ascii="Times New Roman" w:hAnsi="Times New Roman"/>
          <w:szCs w:val="24"/>
        </w:rPr>
        <w:t>calităţii</w:t>
      </w:r>
      <w:proofErr w:type="spellEnd"/>
      <w:r w:rsidRPr="00B4021B">
        <w:rPr>
          <w:rFonts w:ascii="Times New Roman" w:hAnsi="Times New Roman"/>
          <w:szCs w:val="24"/>
        </w:rPr>
        <w:t xml:space="preserve"> serviciilor de sănătate în cadrul </w:t>
      </w:r>
      <w:proofErr w:type="spellStart"/>
      <w:r w:rsidRPr="00B4021B">
        <w:rPr>
          <w:rFonts w:ascii="Times New Roman" w:hAnsi="Times New Roman"/>
          <w:szCs w:val="24"/>
        </w:rPr>
        <w:t>unităţilor</w:t>
      </w:r>
      <w:proofErr w:type="spellEnd"/>
      <w:r w:rsidRPr="00B4021B">
        <w:rPr>
          <w:rFonts w:ascii="Times New Roman" w:hAnsi="Times New Roman"/>
          <w:szCs w:val="24"/>
        </w:rPr>
        <w:t xml:space="preserve"> sanitare cu paturi </w:t>
      </w:r>
      <w:proofErr w:type="spellStart"/>
      <w:r w:rsidRPr="00B4021B">
        <w:rPr>
          <w:rFonts w:ascii="Times New Roman" w:hAnsi="Times New Roman"/>
          <w:szCs w:val="24"/>
        </w:rPr>
        <w:t>şi</w:t>
      </w:r>
      <w:proofErr w:type="spellEnd"/>
      <w:r w:rsidRPr="00B4021B">
        <w:rPr>
          <w:rFonts w:ascii="Times New Roman" w:hAnsi="Times New Roman"/>
          <w:szCs w:val="24"/>
        </w:rPr>
        <w:t xml:space="preserve"> serviciilor de </w:t>
      </w:r>
      <w:proofErr w:type="spellStart"/>
      <w:r w:rsidRPr="00B4021B">
        <w:rPr>
          <w:rFonts w:ascii="Times New Roman" w:hAnsi="Times New Roman"/>
          <w:szCs w:val="24"/>
        </w:rPr>
        <w:t>ambulanţă</w:t>
      </w:r>
      <w:proofErr w:type="spellEnd"/>
      <w:r w:rsidRPr="00B4021B">
        <w:rPr>
          <w:rFonts w:ascii="Times New Roman" w:hAnsi="Times New Roman"/>
          <w:szCs w:val="24"/>
        </w:rPr>
        <w:t xml:space="preserve">, în procesul de implementare a sistemului de management al </w:t>
      </w:r>
      <w:proofErr w:type="spellStart"/>
      <w:r w:rsidRPr="00B4021B">
        <w:rPr>
          <w:rFonts w:ascii="Times New Roman" w:hAnsi="Times New Roman"/>
          <w:szCs w:val="24"/>
        </w:rPr>
        <w:t>calităţii</w:t>
      </w:r>
      <w:proofErr w:type="spellEnd"/>
      <w:r w:rsidRPr="00B4021B">
        <w:rPr>
          <w:rFonts w:ascii="Times New Roman" w:hAnsi="Times New Roman"/>
          <w:szCs w:val="24"/>
        </w:rPr>
        <w:t xml:space="preserve"> serviciilor de sănătate </w:t>
      </w:r>
      <w:proofErr w:type="spellStart"/>
      <w:r w:rsidRPr="00B4021B">
        <w:rPr>
          <w:rFonts w:ascii="Times New Roman" w:hAnsi="Times New Roman"/>
          <w:szCs w:val="24"/>
        </w:rPr>
        <w:t>şi</w:t>
      </w:r>
      <w:proofErr w:type="spellEnd"/>
      <w:r w:rsidRPr="00B4021B">
        <w:rPr>
          <w:rFonts w:ascii="Times New Roman" w:hAnsi="Times New Roman"/>
          <w:szCs w:val="24"/>
        </w:rPr>
        <w:t xml:space="preserve"> </w:t>
      </w:r>
      <w:proofErr w:type="spellStart"/>
      <w:r w:rsidRPr="00B4021B">
        <w:rPr>
          <w:rFonts w:ascii="Times New Roman" w:hAnsi="Times New Roman"/>
          <w:szCs w:val="24"/>
        </w:rPr>
        <w:t>siguranţei</w:t>
      </w:r>
      <w:proofErr w:type="spellEnd"/>
      <w:r w:rsidRPr="00B4021B">
        <w:rPr>
          <w:rFonts w:ascii="Times New Roman" w:hAnsi="Times New Roman"/>
          <w:szCs w:val="24"/>
        </w:rPr>
        <w:t xml:space="preserve"> pacientului;</w:t>
      </w:r>
    </w:p>
    <w:p w:rsidR="005650FF" w:rsidRPr="00B4021B" w:rsidRDefault="005650FF" w:rsidP="00B4021B">
      <w:pPr>
        <w:pStyle w:val="Corptext3"/>
        <w:rPr>
          <w:sz w:val="24"/>
          <w:szCs w:val="24"/>
        </w:rPr>
      </w:pPr>
      <w:r>
        <w:tab/>
      </w:r>
      <w:r>
        <w:tab/>
        <w:t>Î</w:t>
      </w:r>
      <w:r w:rsidRPr="00512E0A">
        <w:rPr>
          <w:sz w:val="24"/>
          <w:szCs w:val="24"/>
        </w:rPr>
        <w:t>n temeiul art.</w:t>
      </w:r>
      <w:r w:rsidR="006446C4">
        <w:rPr>
          <w:sz w:val="24"/>
          <w:szCs w:val="24"/>
        </w:rPr>
        <w:t>129</w:t>
      </w:r>
      <w:r w:rsidRPr="00512E0A">
        <w:rPr>
          <w:sz w:val="24"/>
          <w:szCs w:val="24"/>
        </w:rPr>
        <w:t xml:space="preserve"> alin.</w:t>
      </w:r>
      <w:r>
        <w:rPr>
          <w:sz w:val="24"/>
          <w:szCs w:val="24"/>
        </w:rPr>
        <w:t>(</w:t>
      </w:r>
      <w:r w:rsidRPr="00512E0A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</w:t>
      </w:r>
      <w:proofErr w:type="spellStart"/>
      <w:r w:rsidRPr="00512E0A">
        <w:rPr>
          <w:sz w:val="24"/>
          <w:szCs w:val="24"/>
        </w:rPr>
        <w:t>lit.a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ş</w:t>
      </w:r>
      <w:r w:rsidRPr="00512E0A">
        <w:rPr>
          <w:sz w:val="24"/>
          <w:szCs w:val="24"/>
        </w:rPr>
        <w:t>i</w:t>
      </w:r>
      <w:proofErr w:type="spellEnd"/>
      <w:r w:rsidRPr="00512E0A">
        <w:rPr>
          <w:sz w:val="24"/>
          <w:szCs w:val="24"/>
        </w:rPr>
        <w:t xml:space="preserve"> alin.</w:t>
      </w:r>
      <w:r>
        <w:rPr>
          <w:sz w:val="24"/>
          <w:szCs w:val="24"/>
        </w:rPr>
        <w:t>(</w:t>
      </w:r>
      <w:r w:rsidRPr="00512E0A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</w:t>
      </w:r>
      <w:proofErr w:type="spellStart"/>
      <w:r w:rsidRPr="00512E0A">
        <w:rPr>
          <w:sz w:val="24"/>
          <w:szCs w:val="24"/>
        </w:rPr>
        <w:t>lit.</w:t>
      </w:r>
      <w:r w:rsidR="006446C4"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>)</w:t>
      </w:r>
      <w:r w:rsidRPr="00512E0A">
        <w:rPr>
          <w:sz w:val="24"/>
          <w:szCs w:val="24"/>
        </w:rPr>
        <w:t>, art.</w:t>
      </w:r>
      <w:r w:rsidR="006446C4">
        <w:rPr>
          <w:sz w:val="24"/>
          <w:szCs w:val="24"/>
        </w:rPr>
        <w:t>139</w:t>
      </w:r>
      <w:r w:rsidRPr="00512E0A">
        <w:rPr>
          <w:sz w:val="24"/>
          <w:szCs w:val="24"/>
        </w:rPr>
        <w:t xml:space="preserve"> alin</w:t>
      </w:r>
      <w:r>
        <w:rPr>
          <w:sz w:val="24"/>
          <w:szCs w:val="24"/>
        </w:rPr>
        <w:t>.(</w:t>
      </w:r>
      <w:r w:rsidRPr="00512E0A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si art.1</w:t>
      </w:r>
      <w:r w:rsidR="006446C4">
        <w:rPr>
          <w:sz w:val="24"/>
          <w:szCs w:val="24"/>
        </w:rPr>
        <w:t>96</w:t>
      </w:r>
      <w:r w:rsidRPr="00512E0A">
        <w:rPr>
          <w:sz w:val="24"/>
          <w:szCs w:val="24"/>
        </w:rPr>
        <w:t>,</w:t>
      </w:r>
      <w:r w:rsidR="006446C4">
        <w:rPr>
          <w:sz w:val="24"/>
          <w:szCs w:val="24"/>
        </w:rPr>
        <w:t xml:space="preserve"> alin.(1),</w:t>
      </w:r>
      <w:r w:rsidRPr="00512E0A">
        <w:rPr>
          <w:sz w:val="24"/>
          <w:szCs w:val="24"/>
        </w:rPr>
        <w:t xml:space="preserve"> </w:t>
      </w:r>
      <w:proofErr w:type="spellStart"/>
      <w:r w:rsidRPr="00512E0A">
        <w:rPr>
          <w:sz w:val="24"/>
          <w:szCs w:val="24"/>
        </w:rPr>
        <w:t>lit.</w:t>
      </w:r>
      <w:r w:rsidR="006446C4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din </w:t>
      </w:r>
      <w:r w:rsidR="006446C4" w:rsidRPr="006446C4">
        <w:rPr>
          <w:sz w:val="24"/>
          <w:szCs w:val="24"/>
        </w:rPr>
        <w:t>O.U.G. nr. 57/2019 privind Codul administrativ</w:t>
      </w:r>
      <w:r w:rsidRPr="00512E0A">
        <w:rPr>
          <w:sz w:val="24"/>
          <w:szCs w:val="24"/>
        </w:rPr>
        <w:t xml:space="preserve">; </w:t>
      </w:r>
    </w:p>
    <w:p w:rsidR="005650FF" w:rsidRDefault="005650FF" w:rsidP="0023771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237718">
        <w:rPr>
          <w:rFonts w:ascii="Times New Roman" w:hAnsi="Times New Roman"/>
          <w:b/>
          <w:color w:val="000000"/>
        </w:rPr>
        <w:tab/>
      </w:r>
      <w:r w:rsidRPr="00237718">
        <w:rPr>
          <w:rFonts w:ascii="Times New Roman" w:hAnsi="Times New Roman"/>
          <w:b/>
          <w:color w:val="000000"/>
        </w:rPr>
        <w:tab/>
        <w:t>Consiliul local Dej</w:t>
      </w:r>
      <w:r>
        <w:rPr>
          <w:rFonts w:ascii="Times New Roman" w:hAnsi="Times New Roman"/>
          <w:b/>
          <w:color w:val="000000"/>
        </w:rPr>
        <w:t>,</w:t>
      </w:r>
    </w:p>
    <w:p w:rsidR="005650FF" w:rsidRDefault="005650FF" w:rsidP="0023771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H O T Ă R Ă Ş T E</w:t>
      </w:r>
      <w:r w:rsidRPr="009313D3">
        <w:rPr>
          <w:rFonts w:ascii="Times New Roman" w:hAnsi="Times New Roman"/>
          <w:b/>
          <w:color w:val="000000"/>
        </w:rPr>
        <w:t>:</w:t>
      </w:r>
    </w:p>
    <w:p w:rsidR="005650FF" w:rsidRDefault="005650FF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Art.1 Se aprobă</w:t>
      </w:r>
      <w:r w:rsidR="006446C4">
        <w:rPr>
          <w:rFonts w:ascii="Times New Roman" w:hAnsi="Times New Roman"/>
          <w:color w:val="000000"/>
        </w:rPr>
        <w:t xml:space="preserve"> </w:t>
      </w:r>
      <w:r w:rsidRPr="00A52482">
        <w:rPr>
          <w:rFonts w:ascii="Times New Roman" w:hAnsi="Times New Roman"/>
          <w:szCs w:val="24"/>
        </w:rPr>
        <w:t>organigram</w:t>
      </w:r>
      <w:r>
        <w:rPr>
          <w:rFonts w:ascii="Times New Roman" w:hAnsi="Times New Roman"/>
          <w:szCs w:val="24"/>
        </w:rPr>
        <w:t>a</w:t>
      </w:r>
      <w:r w:rsidRPr="00A52482">
        <w:rPr>
          <w:rFonts w:ascii="Times New Roman" w:hAnsi="Times New Roman"/>
          <w:szCs w:val="24"/>
        </w:rPr>
        <w:t>, statul</w:t>
      </w:r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funcţii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şi</w:t>
      </w:r>
      <w:proofErr w:type="spellEnd"/>
      <w:r>
        <w:rPr>
          <w:rFonts w:ascii="Times New Roman" w:hAnsi="Times New Roman"/>
          <w:szCs w:val="24"/>
        </w:rPr>
        <w:t xml:space="preserve"> numărul</w:t>
      </w:r>
      <w:r w:rsidRPr="00A52482">
        <w:rPr>
          <w:rFonts w:ascii="Times New Roman" w:hAnsi="Times New Roman"/>
          <w:szCs w:val="24"/>
        </w:rPr>
        <w:t xml:space="preserve"> de posturi pentru </w:t>
      </w:r>
      <w:r>
        <w:rPr>
          <w:rFonts w:ascii="Times New Roman" w:hAnsi="Times New Roman"/>
          <w:szCs w:val="24"/>
        </w:rPr>
        <w:t xml:space="preserve">Spitalul Municipal Dej, conform anexelor I </w:t>
      </w:r>
      <w:proofErr w:type="spellStart"/>
      <w:r>
        <w:rPr>
          <w:rFonts w:ascii="Times New Roman" w:hAnsi="Times New Roman"/>
          <w:szCs w:val="24"/>
        </w:rPr>
        <w:t>şi</w:t>
      </w:r>
      <w:proofErr w:type="spellEnd"/>
      <w:r>
        <w:rPr>
          <w:rFonts w:ascii="Times New Roman" w:hAnsi="Times New Roman"/>
          <w:szCs w:val="24"/>
        </w:rPr>
        <w:t xml:space="preserve"> II care fac parte integrantă din prezenta hotărâre.</w:t>
      </w:r>
    </w:p>
    <w:p w:rsidR="005650FF" w:rsidRDefault="005650FF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Art.2 Cu ducerea la îndeplinire a prezentei hotărâri se </w:t>
      </w:r>
      <w:proofErr w:type="spellStart"/>
      <w:r>
        <w:rPr>
          <w:rFonts w:ascii="Times New Roman" w:hAnsi="Times New Roman"/>
          <w:color w:val="000000"/>
        </w:rPr>
        <w:t>încredinţează</w:t>
      </w:r>
      <w:proofErr w:type="spellEnd"/>
      <w:r>
        <w:rPr>
          <w:rFonts w:ascii="Times New Roman" w:hAnsi="Times New Roman"/>
          <w:color w:val="000000"/>
        </w:rPr>
        <w:t xml:space="preserve"> Primarul Municipiului Dej prin Biroul Resurse Umane </w:t>
      </w:r>
      <w:proofErr w:type="spellStart"/>
      <w:r>
        <w:rPr>
          <w:rFonts w:ascii="Times New Roman" w:hAnsi="Times New Roman"/>
          <w:color w:val="000000"/>
        </w:rPr>
        <w:t>şi</w:t>
      </w:r>
      <w:proofErr w:type="spellEnd"/>
      <w:r>
        <w:rPr>
          <w:rFonts w:ascii="Times New Roman" w:hAnsi="Times New Roman"/>
          <w:color w:val="000000"/>
        </w:rPr>
        <w:t xml:space="preserve"> Spitalul Municipal Dej.</w:t>
      </w:r>
    </w:p>
    <w:p w:rsidR="005650FF" w:rsidRDefault="005650FF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5650FF" w:rsidRDefault="005650FF" w:rsidP="00870C5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Iniţiator</w:t>
      </w:r>
      <w:proofErr w:type="spellEnd"/>
      <w:r>
        <w:rPr>
          <w:rFonts w:ascii="Times New Roman" w:hAnsi="Times New Roman"/>
          <w:color w:val="000000"/>
        </w:rPr>
        <w:t>,</w:t>
      </w:r>
    </w:p>
    <w:p w:rsidR="005650FF" w:rsidRDefault="005650F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 R I M A R</w:t>
      </w:r>
    </w:p>
    <w:p w:rsidR="00CE60A2" w:rsidRDefault="005650F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ing. Morar </w:t>
      </w:r>
      <w:proofErr w:type="spellStart"/>
      <w:r>
        <w:rPr>
          <w:rFonts w:ascii="Times New Roman" w:hAnsi="Times New Roman"/>
          <w:b/>
          <w:color w:val="000000"/>
        </w:rPr>
        <w:t>Costan</w:t>
      </w:r>
      <w:proofErr w:type="spellEnd"/>
    </w:p>
    <w:p w:rsidR="00541F2F" w:rsidRDefault="00541F2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5650FF" w:rsidRDefault="005650F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5650FF" w:rsidRDefault="005650FF" w:rsidP="00870C5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color w:val="000000"/>
        </w:rPr>
        <w:t>Contrasemnează,</w:t>
      </w:r>
    </w:p>
    <w:p w:rsidR="005650FF" w:rsidRPr="00541F2F" w:rsidRDefault="00541F2F" w:rsidP="009445D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541F2F">
        <w:rPr>
          <w:rFonts w:ascii="Times New Roman" w:hAnsi="Times New Roman"/>
          <w:color w:val="000000"/>
          <w:sz w:val="22"/>
          <w:szCs w:val="22"/>
        </w:rPr>
        <w:tab/>
      </w:r>
      <w:r w:rsidRPr="00541F2F">
        <w:rPr>
          <w:rFonts w:ascii="Times New Roman" w:hAnsi="Times New Roman"/>
          <w:color w:val="000000"/>
          <w:sz w:val="22"/>
          <w:szCs w:val="22"/>
        </w:rPr>
        <w:tab/>
      </w:r>
      <w:r w:rsidRPr="00541F2F">
        <w:rPr>
          <w:rFonts w:ascii="Times New Roman" w:hAnsi="Times New Roman"/>
          <w:color w:val="000000"/>
          <w:sz w:val="22"/>
          <w:szCs w:val="22"/>
        </w:rPr>
        <w:tab/>
      </w:r>
      <w:r w:rsidRPr="00541F2F">
        <w:rPr>
          <w:rFonts w:ascii="Times New Roman" w:hAnsi="Times New Roman"/>
          <w:color w:val="000000"/>
          <w:sz w:val="22"/>
          <w:szCs w:val="22"/>
        </w:rPr>
        <w:tab/>
      </w:r>
      <w:r w:rsidRPr="00541F2F">
        <w:rPr>
          <w:rFonts w:ascii="Times New Roman" w:hAnsi="Times New Roman"/>
          <w:color w:val="000000"/>
          <w:sz w:val="22"/>
          <w:szCs w:val="22"/>
        </w:rPr>
        <w:tab/>
      </w:r>
      <w:r w:rsidRPr="00541F2F">
        <w:rPr>
          <w:rFonts w:ascii="Times New Roman" w:hAnsi="Times New Roman"/>
          <w:color w:val="000000"/>
          <w:sz w:val="22"/>
          <w:szCs w:val="22"/>
        </w:rPr>
        <w:tab/>
      </w:r>
      <w:r w:rsidR="005650FF" w:rsidRPr="00541F2F">
        <w:rPr>
          <w:rFonts w:ascii="Times New Roman" w:hAnsi="Times New Roman"/>
          <w:b/>
          <w:color w:val="000000"/>
          <w:sz w:val="22"/>
          <w:szCs w:val="22"/>
        </w:rPr>
        <w:t>S E C R E T A R</w:t>
      </w:r>
      <w:r w:rsidRPr="00541F2F">
        <w:rPr>
          <w:rFonts w:ascii="Times New Roman" w:hAnsi="Times New Roman"/>
          <w:b/>
          <w:color w:val="000000"/>
          <w:sz w:val="22"/>
          <w:szCs w:val="22"/>
        </w:rPr>
        <w:t xml:space="preserve">  GENERAL  AL  MUNICIPIULUI</w:t>
      </w:r>
      <w:r w:rsidR="005650FF" w:rsidRPr="00541F2F">
        <w:rPr>
          <w:rFonts w:ascii="Times New Roman" w:hAnsi="Times New Roman"/>
          <w:b/>
          <w:color w:val="000000"/>
          <w:sz w:val="22"/>
          <w:szCs w:val="22"/>
        </w:rPr>
        <w:t>,</w:t>
      </w:r>
    </w:p>
    <w:p w:rsidR="005650FF" w:rsidRPr="00B4021B" w:rsidRDefault="005650FF" w:rsidP="00E13B2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541F2F">
        <w:rPr>
          <w:rFonts w:ascii="Times New Roman" w:hAnsi="Times New Roman"/>
          <w:b/>
          <w:color w:val="000000"/>
          <w:sz w:val="22"/>
          <w:szCs w:val="22"/>
        </w:rPr>
        <w:tab/>
      </w:r>
      <w:r w:rsidRPr="00541F2F">
        <w:rPr>
          <w:rFonts w:ascii="Times New Roman" w:hAnsi="Times New Roman"/>
          <w:b/>
          <w:color w:val="000000"/>
          <w:sz w:val="22"/>
          <w:szCs w:val="22"/>
        </w:rPr>
        <w:tab/>
      </w:r>
      <w:r w:rsidRPr="00541F2F">
        <w:rPr>
          <w:rFonts w:ascii="Times New Roman" w:hAnsi="Times New Roman"/>
          <w:b/>
          <w:color w:val="000000"/>
          <w:sz w:val="22"/>
          <w:szCs w:val="22"/>
        </w:rPr>
        <w:tab/>
      </w:r>
      <w:r w:rsidRPr="00541F2F">
        <w:rPr>
          <w:rFonts w:ascii="Times New Roman" w:hAnsi="Times New Roman"/>
          <w:b/>
          <w:color w:val="000000"/>
          <w:sz w:val="22"/>
          <w:szCs w:val="22"/>
        </w:rPr>
        <w:tab/>
      </w:r>
      <w:r w:rsidRPr="00541F2F">
        <w:rPr>
          <w:rFonts w:ascii="Times New Roman" w:hAnsi="Times New Roman"/>
          <w:b/>
          <w:color w:val="000000"/>
          <w:sz w:val="22"/>
          <w:szCs w:val="22"/>
        </w:rPr>
        <w:tab/>
      </w:r>
      <w:r w:rsidRPr="00541F2F">
        <w:rPr>
          <w:rFonts w:ascii="Times New Roman" w:hAnsi="Times New Roman"/>
          <w:b/>
          <w:color w:val="000000"/>
          <w:sz w:val="22"/>
          <w:szCs w:val="22"/>
        </w:rPr>
        <w:tab/>
      </w:r>
      <w:r w:rsidRPr="00541F2F">
        <w:rPr>
          <w:rFonts w:ascii="Times New Roman" w:hAnsi="Times New Roman"/>
          <w:b/>
          <w:color w:val="000000"/>
          <w:sz w:val="22"/>
          <w:szCs w:val="22"/>
        </w:rPr>
        <w:tab/>
      </w:r>
      <w:r w:rsidRPr="00541F2F">
        <w:rPr>
          <w:rFonts w:ascii="Times New Roman" w:hAnsi="Times New Roman"/>
          <w:b/>
          <w:color w:val="000000"/>
          <w:sz w:val="22"/>
          <w:szCs w:val="22"/>
        </w:rPr>
        <w:tab/>
        <w:t xml:space="preserve">       </w:t>
      </w:r>
      <w:r w:rsidR="00B0290F" w:rsidRPr="00541F2F">
        <w:rPr>
          <w:rFonts w:ascii="Times New Roman" w:hAnsi="Times New Roman"/>
          <w:b/>
          <w:color w:val="000000"/>
          <w:sz w:val="22"/>
          <w:szCs w:val="22"/>
        </w:rPr>
        <w:t>Pop Cristina Sabina</w:t>
      </w:r>
      <w:bookmarkStart w:id="0" w:name="_GoBack"/>
      <w:bookmarkEnd w:id="0"/>
    </w:p>
    <w:sectPr w:rsidR="005650FF" w:rsidRPr="00B4021B" w:rsidSect="00FE1C04">
      <w:footerReference w:type="default" r:id="rId7"/>
      <w:headerReference w:type="first" r:id="rId8"/>
      <w:footerReference w:type="first" r:id="rId9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42E" w:rsidRDefault="00D2042E">
      <w:r>
        <w:separator/>
      </w:r>
    </w:p>
  </w:endnote>
  <w:endnote w:type="continuationSeparator" w:id="0">
    <w:p w:rsidR="00D2042E" w:rsidRDefault="00D2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0FF" w:rsidRPr="002C39E8" w:rsidRDefault="005650FF">
    <w:pPr>
      <w:pStyle w:val="Subsol"/>
      <w:rPr>
        <w:sz w:val="16"/>
        <w:szCs w:val="16"/>
      </w:rPr>
    </w:pPr>
    <w:r w:rsidRPr="002C39E8">
      <w:rPr>
        <w:sz w:val="16"/>
        <w:szCs w:val="16"/>
      </w:rPr>
      <w:t>CD/2ex</w:t>
    </w:r>
  </w:p>
  <w:p w:rsidR="005650FF" w:rsidRPr="002C39E8" w:rsidRDefault="005650FF">
    <w:pPr>
      <w:pStyle w:val="Subsol"/>
      <w:rPr>
        <w:rFonts w:ascii="Verdana" w:hAnsi="Verdana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0FF" w:rsidRDefault="005650FF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sz w:val="16"/>
        <w:szCs w:val="16"/>
      </w:rPr>
      <w:t>CD</w:t>
    </w:r>
    <w:r w:rsidRPr="002C39E8">
      <w:rPr>
        <w:rFonts w:ascii="Verdana" w:hAnsi="Verdana"/>
        <w:color w:val="808080"/>
        <w:sz w:val="16"/>
        <w:szCs w:val="16"/>
        <w:lang w:val="en-US"/>
      </w:rPr>
      <w:t>/2ex</w:t>
    </w:r>
  </w:p>
  <w:p w:rsidR="005650FF" w:rsidRPr="002C39E8" w:rsidRDefault="005650FF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rFonts w:ascii="Verdana" w:hAnsi="Verdana"/>
        <w:color w:val="80808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42E" w:rsidRDefault="00D2042E">
      <w:r>
        <w:separator/>
      </w:r>
    </w:p>
  </w:footnote>
  <w:footnote w:type="continuationSeparator" w:id="0">
    <w:p w:rsidR="00D2042E" w:rsidRDefault="00D20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0FF" w:rsidRDefault="001242FB" w:rsidP="00842046">
    <w:pPr>
      <w:jc w:val="center"/>
      <w:rPr>
        <w:rFonts w:ascii="Tahoma" w:hAnsi="Tahoma" w:cs="Tahoma"/>
        <w:b/>
        <w:color w:val="000000"/>
        <w:sz w:val="22"/>
        <w:lang w:val="fr-FR"/>
      </w:rPr>
    </w:pPr>
    <w:r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476250" cy="733425"/>
          <wp:effectExtent l="0" t="0" r="0" b="9525"/>
          <wp:docPr id="1" name="Imagine 1" descr="Stema noua -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tema noua - 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9525" cy="9525"/>
          <wp:effectExtent l="0" t="0" r="0" b="0"/>
          <wp:docPr id="2" name="Imagine 2" descr="Stema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tema m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50FF" w:rsidRPr="0042085A" w:rsidRDefault="005650FF" w:rsidP="00272CD7">
    <w:pPr>
      <w:pStyle w:val="Titlu1"/>
      <w:pBdr>
        <w:bottom w:val="none" w:sz="0" w:space="0" w:color="auto"/>
      </w:pBdr>
      <w:ind w:left="0"/>
      <w:jc w:val="center"/>
      <w:rPr>
        <w:rFonts w:ascii="Verdana" w:hAnsi="Verdana" w:cs="Tahoma"/>
        <w:color w:val="333333"/>
        <w:sz w:val="22"/>
        <w:szCs w:val="22"/>
        <w:lang w:val="it-IT"/>
      </w:rPr>
    </w:pPr>
    <w:r w:rsidRPr="0042085A">
      <w:rPr>
        <w:rFonts w:ascii="Verdana" w:hAnsi="Verdana" w:cs="Tahoma"/>
        <w:color w:val="333333"/>
        <w:sz w:val="22"/>
        <w:szCs w:val="22"/>
        <w:lang w:val="it-IT"/>
      </w:rPr>
      <w:t>MUNICIPIUL DEJ</w:t>
    </w:r>
  </w:p>
  <w:p w:rsidR="005650FF" w:rsidRPr="0042085A" w:rsidRDefault="005650FF" w:rsidP="001813AD">
    <w:pPr>
      <w:pBdr>
        <w:bottom w:val="single" w:sz="4" w:space="1" w:color="auto"/>
      </w:pBdr>
      <w:jc w:val="center"/>
      <w:rPr>
        <w:rFonts w:ascii="Verdana" w:hAnsi="Verdana"/>
        <w:color w:val="333333"/>
        <w:sz w:val="20"/>
        <w:lang w:val="it-IT"/>
      </w:rPr>
    </w:pPr>
    <w:r w:rsidRPr="0042085A">
      <w:rPr>
        <w:rFonts w:ascii="Verdana" w:hAnsi="Verdana"/>
        <w:color w:val="333333"/>
        <w:sz w:val="20"/>
        <w:lang w:val="it-IT"/>
      </w:rPr>
      <w:t xml:space="preserve">Str. 1 Mai nr. 2, Tel.: 0264/211790*, Fax 0264/212388, E-mail: </w:t>
    </w:r>
    <w:hyperlink r:id="rId3" w:history="1">
      <w:r w:rsidRPr="0042085A">
        <w:rPr>
          <w:rStyle w:val="Hyperlink"/>
          <w:rFonts w:ascii="Verdana" w:hAnsi="Verdana" w:cs="Tahoma"/>
          <w:color w:val="333333"/>
          <w:sz w:val="20"/>
          <w:lang w:val="it-IT"/>
        </w:rPr>
        <w:t>primaria@dej.ro</w:t>
      </w:r>
    </w:hyperlink>
  </w:p>
  <w:p w:rsidR="005650FF" w:rsidRDefault="005650FF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60B3"/>
    <w:multiLevelType w:val="hybridMultilevel"/>
    <w:tmpl w:val="7C38EFC6"/>
    <w:lvl w:ilvl="0" w:tplc="CAEC43C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163F"/>
    <w:multiLevelType w:val="hybridMultilevel"/>
    <w:tmpl w:val="BE78932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F567E9"/>
    <w:multiLevelType w:val="multilevel"/>
    <w:tmpl w:val="4FACE1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7C"/>
    <w:rsid w:val="00007F5F"/>
    <w:rsid w:val="000218C7"/>
    <w:rsid w:val="00022503"/>
    <w:rsid w:val="00023B6C"/>
    <w:rsid w:val="000322B7"/>
    <w:rsid w:val="0004151E"/>
    <w:rsid w:val="000463CD"/>
    <w:rsid w:val="00047779"/>
    <w:rsid w:val="000754DF"/>
    <w:rsid w:val="00081EC1"/>
    <w:rsid w:val="00082328"/>
    <w:rsid w:val="000951DD"/>
    <w:rsid w:val="000A2DCD"/>
    <w:rsid w:val="000B4997"/>
    <w:rsid w:val="000C3C69"/>
    <w:rsid w:val="000C46C1"/>
    <w:rsid w:val="000D0786"/>
    <w:rsid w:val="000D6090"/>
    <w:rsid w:val="000E371F"/>
    <w:rsid w:val="00111A84"/>
    <w:rsid w:val="001171A7"/>
    <w:rsid w:val="0012163D"/>
    <w:rsid w:val="00121E0E"/>
    <w:rsid w:val="00122E80"/>
    <w:rsid w:val="001242FB"/>
    <w:rsid w:val="001310D8"/>
    <w:rsid w:val="00133BAD"/>
    <w:rsid w:val="001359F9"/>
    <w:rsid w:val="00143826"/>
    <w:rsid w:val="0017733C"/>
    <w:rsid w:val="001813AD"/>
    <w:rsid w:val="00183000"/>
    <w:rsid w:val="00184ACD"/>
    <w:rsid w:val="00194718"/>
    <w:rsid w:val="001A449E"/>
    <w:rsid w:val="001C10B5"/>
    <w:rsid w:val="001D270F"/>
    <w:rsid w:val="00202FE5"/>
    <w:rsid w:val="00204DE9"/>
    <w:rsid w:val="0022415C"/>
    <w:rsid w:val="0023137A"/>
    <w:rsid w:val="00237718"/>
    <w:rsid w:val="00250816"/>
    <w:rsid w:val="00260BC8"/>
    <w:rsid w:val="002641A1"/>
    <w:rsid w:val="0026749C"/>
    <w:rsid w:val="00267B95"/>
    <w:rsid w:val="00272CD7"/>
    <w:rsid w:val="00295333"/>
    <w:rsid w:val="002B78EA"/>
    <w:rsid w:val="002C0DD5"/>
    <w:rsid w:val="002C33ED"/>
    <w:rsid w:val="002C39E8"/>
    <w:rsid w:val="002C4740"/>
    <w:rsid w:val="002C564A"/>
    <w:rsid w:val="002D2B01"/>
    <w:rsid w:val="002E13E4"/>
    <w:rsid w:val="00304E6B"/>
    <w:rsid w:val="00305359"/>
    <w:rsid w:val="00316E53"/>
    <w:rsid w:val="00324369"/>
    <w:rsid w:val="00335251"/>
    <w:rsid w:val="00341B0E"/>
    <w:rsid w:val="003510BB"/>
    <w:rsid w:val="00355F0E"/>
    <w:rsid w:val="00364182"/>
    <w:rsid w:val="00383E57"/>
    <w:rsid w:val="003902F8"/>
    <w:rsid w:val="0039106A"/>
    <w:rsid w:val="003939C1"/>
    <w:rsid w:val="003A32BC"/>
    <w:rsid w:val="003A3DFF"/>
    <w:rsid w:val="003B1970"/>
    <w:rsid w:val="003C3BBB"/>
    <w:rsid w:val="003D777C"/>
    <w:rsid w:val="003F1E96"/>
    <w:rsid w:val="003F5A70"/>
    <w:rsid w:val="00416469"/>
    <w:rsid w:val="00417628"/>
    <w:rsid w:val="0042085A"/>
    <w:rsid w:val="00427C15"/>
    <w:rsid w:val="00447002"/>
    <w:rsid w:val="004519D0"/>
    <w:rsid w:val="00460807"/>
    <w:rsid w:val="00461597"/>
    <w:rsid w:val="004646EB"/>
    <w:rsid w:val="00466DFF"/>
    <w:rsid w:val="0049162C"/>
    <w:rsid w:val="0049292C"/>
    <w:rsid w:val="00493F7B"/>
    <w:rsid w:val="004A0291"/>
    <w:rsid w:val="004C49AF"/>
    <w:rsid w:val="004D0605"/>
    <w:rsid w:val="005063C6"/>
    <w:rsid w:val="00512E0A"/>
    <w:rsid w:val="00514D72"/>
    <w:rsid w:val="0051796F"/>
    <w:rsid w:val="00533D54"/>
    <w:rsid w:val="005416F9"/>
    <w:rsid w:val="00541F2F"/>
    <w:rsid w:val="00542748"/>
    <w:rsid w:val="005431E2"/>
    <w:rsid w:val="005650FF"/>
    <w:rsid w:val="00570D29"/>
    <w:rsid w:val="00571135"/>
    <w:rsid w:val="005770EA"/>
    <w:rsid w:val="00577A13"/>
    <w:rsid w:val="00582F1F"/>
    <w:rsid w:val="00597660"/>
    <w:rsid w:val="005A005E"/>
    <w:rsid w:val="005B17DD"/>
    <w:rsid w:val="005B739C"/>
    <w:rsid w:val="005C6838"/>
    <w:rsid w:val="005C6D8B"/>
    <w:rsid w:val="005D2052"/>
    <w:rsid w:val="006108F7"/>
    <w:rsid w:val="00636CE5"/>
    <w:rsid w:val="00641647"/>
    <w:rsid w:val="006446C4"/>
    <w:rsid w:val="00681101"/>
    <w:rsid w:val="00687419"/>
    <w:rsid w:val="006A7AE0"/>
    <w:rsid w:val="006B1270"/>
    <w:rsid w:val="006B48EC"/>
    <w:rsid w:val="006C38B8"/>
    <w:rsid w:val="006D5CD6"/>
    <w:rsid w:val="006E3769"/>
    <w:rsid w:val="006F002F"/>
    <w:rsid w:val="006F5DBF"/>
    <w:rsid w:val="006F7D3A"/>
    <w:rsid w:val="007015D0"/>
    <w:rsid w:val="00710E56"/>
    <w:rsid w:val="00712D7E"/>
    <w:rsid w:val="007136ED"/>
    <w:rsid w:val="0071469D"/>
    <w:rsid w:val="00731665"/>
    <w:rsid w:val="007356A1"/>
    <w:rsid w:val="007376D9"/>
    <w:rsid w:val="00742000"/>
    <w:rsid w:val="0074263E"/>
    <w:rsid w:val="007570FA"/>
    <w:rsid w:val="007579B3"/>
    <w:rsid w:val="00760175"/>
    <w:rsid w:val="007726BB"/>
    <w:rsid w:val="007850ED"/>
    <w:rsid w:val="0078745F"/>
    <w:rsid w:val="007A5254"/>
    <w:rsid w:val="007C25BD"/>
    <w:rsid w:val="007C53CB"/>
    <w:rsid w:val="007C56A6"/>
    <w:rsid w:val="007D6FE1"/>
    <w:rsid w:val="007E0BB0"/>
    <w:rsid w:val="007E6DE5"/>
    <w:rsid w:val="007F0441"/>
    <w:rsid w:val="007F14C0"/>
    <w:rsid w:val="007F280D"/>
    <w:rsid w:val="007F46C1"/>
    <w:rsid w:val="007F6D69"/>
    <w:rsid w:val="0080491C"/>
    <w:rsid w:val="008049B9"/>
    <w:rsid w:val="008127D4"/>
    <w:rsid w:val="00816018"/>
    <w:rsid w:val="0082027F"/>
    <w:rsid w:val="00835A03"/>
    <w:rsid w:val="00842046"/>
    <w:rsid w:val="0084586C"/>
    <w:rsid w:val="0085161B"/>
    <w:rsid w:val="00861D62"/>
    <w:rsid w:val="00864B17"/>
    <w:rsid w:val="00870300"/>
    <w:rsid w:val="00870C5E"/>
    <w:rsid w:val="00873FC2"/>
    <w:rsid w:val="008B7552"/>
    <w:rsid w:val="008C04C2"/>
    <w:rsid w:val="008E5E70"/>
    <w:rsid w:val="008F2CCA"/>
    <w:rsid w:val="00907631"/>
    <w:rsid w:val="0092109D"/>
    <w:rsid w:val="00926301"/>
    <w:rsid w:val="009313D3"/>
    <w:rsid w:val="00944589"/>
    <w:rsid w:val="009445D7"/>
    <w:rsid w:val="00950534"/>
    <w:rsid w:val="00954CD0"/>
    <w:rsid w:val="00970BD3"/>
    <w:rsid w:val="009838D9"/>
    <w:rsid w:val="00990878"/>
    <w:rsid w:val="00991D90"/>
    <w:rsid w:val="00992313"/>
    <w:rsid w:val="0099490E"/>
    <w:rsid w:val="009A375E"/>
    <w:rsid w:val="009C252F"/>
    <w:rsid w:val="009C5F07"/>
    <w:rsid w:val="009C709E"/>
    <w:rsid w:val="009D5AA9"/>
    <w:rsid w:val="009D6BEF"/>
    <w:rsid w:val="009E3D9F"/>
    <w:rsid w:val="00A01067"/>
    <w:rsid w:val="00A02D9C"/>
    <w:rsid w:val="00A05389"/>
    <w:rsid w:val="00A378EE"/>
    <w:rsid w:val="00A451ED"/>
    <w:rsid w:val="00A52482"/>
    <w:rsid w:val="00A55351"/>
    <w:rsid w:val="00AA1B58"/>
    <w:rsid w:val="00AB5702"/>
    <w:rsid w:val="00AC0984"/>
    <w:rsid w:val="00AE019C"/>
    <w:rsid w:val="00AE1B8E"/>
    <w:rsid w:val="00AE396E"/>
    <w:rsid w:val="00AF17FE"/>
    <w:rsid w:val="00AF329A"/>
    <w:rsid w:val="00AF3C4D"/>
    <w:rsid w:val="00B0176E"/>
    <w:rsid w:val="00B0290F"/>
    <w:rsid w:val="00B3709B"/>
    <w:rsid w:val="00B4021B"/>
    <w:rsid w:val="00B4559D"/>
    <w:rsid w:val="00B61283"/>
    <w:rsid w:val="00B70385"/>
    <w:rsid w:val="00B85B1F"/>
    <w:rsid w:val="00B905C7"/>
    <w:rsid w:val="00B918C1"/>
    <w:rsid w:val="00BA2440"/>
    <w:rsid w:val="00BA6D82"/>
    <w:rsid w:val="00BB7690"/>
    <w:rsid w:val="00BC4E2E"/>
    <w:rsid w:val="00BD18DF"/>
    <w:rsid w:val="00C11E43"/>
    <w:rsid w:val="00C25426"/>
    <w:rsid w:val="00C4295E"/>
    <w:rsid w:val="00C50CA5"/>
    <w:rsid w:val="00C617FE"/>
    <w:rsid w:val="00C64C81"/>
    <w:rsid w:val="00C65ED9"/>
    <w:rsid w:val="00C67AF8"/>
    <w:rsid w:val="00C75BCC"/>
    <w:rsid w:val="00C75DE1"/>
    <w:rsid w:val="00C948C0"/>
    <w:rsid w:val="00CB0620"/>
    <w:rsid w:val="00CE60A2"/>
    <w:rsid w:val="00CF47AC"/>
    <w:rsid w:val="00CF573D"/>
    <w:rsid w:val="00CF5F5F"/>
    <w:rsid w:val="00CF741E"/>
    <w:rsid w:val="00D2042E"/>
    <w:rsid w:val="00D24E31"/>
    <w:rsid w:val="00D70A38"/>
    <w:rsid w:val="00D77F86"/>
    <w:rsid w:val="00D8767B"/>
    <w:rsid w:val="00D937F8"/>
    <w:rsid w:val="00D9403C"/>
    <w:rsid w:val="00D972D0"/>
    <w:rsid w:val="00DA3617"/>
    <w:rsid w:val="00DA602C"/>
    <w:rsid w:val="00DC2796"/>
    <w:rsid w:val="00DC77FE"/>
    <w:rsid w:val="00DD1312"/>
    <w:rsid w:val="00DF54A6"/>
    <w:rsid w:val="00E023C1"/>
    <w:rsid w:val="00E04E2F"/>
    <w:rsid w:val="00E1093E"/>
    <w:rsid w:val="00E130E4"/>
    <w:rsid w:val="00E13B25"/>
    <w:rsid w:val="00E204BF"/>
    <w:rsid w:val="00E3390F"/>
    <w:rsid w:val="00E34646"/>
    <w:rsid w:val="00E53E69"/>
    <w:rsid w:val="00E55A05"/>
    <w:rsid w:val="00E568EE"/>
    <w:rsid w:val="00E631B8"/>
    <w:rsid w:val="00E70734"/>
    <w:rsid w:val="00E75ABE"/>
    <w:rsid w:val="00E90ABA"/>
    <w:rsid w:val="00E92C8E"/>
    <w:rsid w:val="00EA7ADF"/>
    <w:rsid w:val="00EB634A"/>
    <w:rsid w:val="00EC1C81"/>
    <w:rsid w:val="00EC6134"/>
    <w:rsid w:val="00EC7992"/>
    <w:rsid w:val="00ED0AA4"/>
    <w:rsid w:val="00EF7AB4"/>
    <w:rsid w:val="00F10365"/>
    <w:rsid w:val="00F156EC"/>
    <w:rsid w:val="00F16101"/>
    <w:rsid w:val="00F241DC"/>
    <w:rsid w:val="00F2505D"/>
    <w:rsid w:val="00F3590D"/>
    <w:rsid w:val="00F36D76"/>
    <w:rsid w:val="00F44FF1"/>
    <w:rsid w:val="00F55F83"/>
    <w:rsid w:val="00F61F03"/>
    <w:rsid w:val="00F64F59"/>
    <w:rsid w:val="00F7172C"/>
    <w:rsid w:val="00F727EF"/>
    <w:rsid w:val="00F77CA6"/>
    <w:rsid w:val="00F95453"/>
    <w:rsid w:val="00FA37D9"/>
    <w:rsid w:val="00FB495D"/>
    <w:rsid w:val="00FB6E74"/>
    <w:rsid w:val="00FD2AA9"/>
    <w:rsid w:val="00FE1C04"/>
    <w:rsid w:val="00FE1F4C"/>
    <w:rsid w:val="00FE79B5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A3722350-7955-4735-BE6A-2E520E3C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  <w:szCs w:val="20"/>
    </w:rPr>
  </w:style>
  <w:style w:type="paragraph" w:styleId="Titlu1">
    <w:name w:val="heading 1"/>
    <w:basedOn w:val="Normal"/>
    <w:next w:val="Normal"/>
    <w:link w:val="Titlu1Caracter"/>
    <w:uiPriority w:val="99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link w:val="Titlu3Caracter"/>
    <w:uiPriority w:val="99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7420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9"/>
    <w:semiHidden/>
    <w:locked/>
    <w:rsid w:val="00742000"/>
    <w:rPr>
      <w:rFonts w:ascii="Cambria" w:hAnsi="Cambria" w:cs="Times New Roman"/>
      <w:b/>
      <w:bCs/>
      <w:sz w:val="26"/>
      <w:szCs w:val="26"/>
    </w:rPr>
  </w:style>
  <w:style w:type="paragraph" w:styleId="Antet">
    <w:name w:val="header"/>
    <w:basedOn w:val="Normal"/>
    <w:link w:val="Antet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character" w:styleId="Hyperlink">
    <w:name w:val="Hyperlink"/>
    <w:basedOn w:val="Fontdeparagrafimplicit"/>
    <w:uiPriority w:val="99"/>
    <w:rsid w:val="007579B3"/>
    <w:rPr>
      <w:rFonts w:cs="Times New Roman"/>
      <w:color w:val="0000FF"/>
      <w:u w:val="single"/>
    </w:rPr>
  </w:style>
  <w:style w:type="paragraph" w:customStyle="1" w:styleId="pjustify">
    <w:name w:val="p_justify"/>
    <w:basedOn w:val="Normal"/>
    <w:uiPriority w:val="99"/>
    <w:rsid w:val="00570D29"/>
    <w:pPr>
      <w:spacing w:before="100" w:beforeAutospacing="1" w:after="100" w:afterAutospacing="1" w:line="225" w:lineRule="atLeast"/>
    </w:pPr>
    <w:rPr>
      <w:rFonts w:ascii="Times New Roman" w:hAnsi="Times New Roman"/>
      <w:color w:val="000000"/>
      <w:sz w:val="17"/>
      <w:szCs w:val="17"/>
    </w:rPr>
  </w:style>
  <w:style w:type="paragraph" w:styleId="TextnBalon">
    <w:name w:val="Balloon Text"/>
    <w:basedOn w:val="Normal"/>
    <w:link w:val="TextnBalonCaracter"/>
    <w:uiPriority w:val="99"/>
    <w:semiHidden/>
    <w:rsid w:val="0092109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742000"/>
    <w:rPr>
      <w:rFonts w:cs="Times New Roman"/>
      <w:sz w:val="2"/>
    </w:rPr>
  </w:style>
  <w:style w:type="paragraph" w:styleId="Corptext3">
    <w:name w:val="Body Text 3"/>
    <w:basedOn w:val="Normal"/>
    <w:link w:val="Corptext3Caracter"/>
    <w:uiPriority w:val="99"/>
    <w:rsid w:val="00A52482"/>
    <w:pPr>
      <w:jc w:val="both"/>
    </w:pPr>
    <w:rPr>
      <w:rFonts w:ascii="Times New Roman" w:hAnsi="Times New Roman"/>
      <w:color w:val="000000"/>
      <w:sz w:val="22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locked/>
    <w:rsid w:val="007726BB"/>
    <w:rPr>
      <w:rFonts w:ascii="Bookman Old Style" w:hAnsi="Bookman Old Style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ela.cuzdriorean\Desktop\MODEL%20-%20Antet%20sigla%20nou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- Antet sigla noua.dot</Template>
  <TotalTime>1288</TotalTime>
  <Pages>1</Pages>
  <Words>402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MODEL - Antet sigla</vt:lpstr>
    </vt:vector>
  </TitlesOfParts>
  <Company>Primăria Municipiului Dej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Gabriela.Cuzdriorean</dc:creator>
  <cp:keywords/>
  <dc:description/>
  <cp:lastModifiedBy>Carmen.Dunca</cp:lastModifiedBy>
  <cp:revision>10</cp:revision>
  <cp:lastPrinted>2021-08-10T06:36:00Z</cp:lastPrinted>
  <dcterms:created xsi:type="dcterms:W3CDTF">2018-03-12T07:54:00Z</dcterms:created>
  <dcterms:modified xsi:type="dcterms:W3CDTF">2021-08-10T09:05:00Z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